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13.0" w:type="dxa"/>
        <w:jc w:val="right"/>
        <w:tblLayout w:type="fixed"/>
        <w:tblLook w:val="0600"/>
      </w:tblPr>
      <w:tblGrid>
        <w:gridCol w:w="432"/>
        <w:gridCol w:w="2881"/>
        <w:tblGridChange w:id="0">
          <w:tblGrid>
            <w:gridCol w:w="432"/>
            <w:gridCol w:w="2881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7160" cy="137160"/>
                  <wp:effectExtent b="0" l="0" r="0" t="0"/>
                  <wp:docPr descr="Home" id="5" name="image5.png"/>
                  <a:graphic>
                    <a:graphicData uri="http://schemas.openxmlformats.org/drawingml/2006/picture">
                      <pic:pic>
                        <pic:nvPicPr>
                          <pic:cNvPr descr="Hom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Breen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7160" cy="137160"/>
                  <wp:effectExtent b="0" l="0" r="0" t="0"/>
                  <wp:docPr descr="Daily Calendar" id="7" name="image2.png"/>
                  <a:graphic>
                    <a:graphicData uri="http://schemas.openxmlformats.org/drawingml/2006/picture">
                      <pic:pic>
                        <pic:nvPicPr>
                          <pic:cNvPr descr="Daily Calendar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/2021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837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7160" cy="13716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7: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color w:val="24406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3" w:before="1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13.0" w:type="dxa"/>
        <w:jc w:val="left"/>
        <w:tblInd w:w="-478.0" w:type="dxa"/>
        <w:tblBorders>
          <w:top w:color="244061" w:space="0" w:sz="18" w:val="single"/>
          <w:left w:color="336837" w:space="0" w:sz="4" w:val="single"/>
          <w:bottom w:color="244061" w:space="0" w:sz="18" w:val="single"/>
          <w:right w:color="336837" w:space="0" w:sz="4" w:val="single"/>
          <w:insideH w:color="336837" w:space="0" w:sz="4" w:val="single"/>
          <w:insideV w:color="336837" w:space="0" w:sz="4" w:val="single"/>
        </w:tblBorders>
        <w:tblLayout w:type="fixed"/>
        <w:tblLook w:val="0000"/>
      </w:tblPr>
      <w:tblGrid>
        <w:gridCol w:w="7465.3395721925135"/>
        <w:gridCol w:w="1873.8302139037432"/>
        <w:gridCol w:w="1873.8302139037432"/>
        <w:tblGridChange w:id="0">
          <w:tblGrid>
            <w:gridCol w:w="7465.3395721925135"/>
            <w:gridCol w:w="1873.8302139037432"/>
            <w:gridCol w:w="1873.830213903743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Agenda Items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Approve Meeting Minutes from last meeting Date: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(1 minute)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Budget Review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Jamie </w:t>
            </w:r>
            <w:r w:rsidDel="00000000" w:rsidR="00000000" w:rsidRPr="00000000">
              <w:rPr>
                <w:b w:val="1"/>
                <w:rtl w:val="0"/>
              </w:rPr>
              <w:t xml:space="preserve">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Garden Club Update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Hope Struck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color w:val="222222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(10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Kindergarten Playground Equipment- VOTE on funding </w:t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Brooke Valdovinos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right"/>
              <w:rPr>
                <w:color w:val="222222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(10-15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Bandingo: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January 27th Confirmed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Brooke </w:t>
            </w:r>
            <w:r w:rsidDel="00000000" w:rsidR="00000000" w:rsidRPr="00000000">
              <w:rPr>
                <w:b w:val="1"/>
                <w:rtl w:val="0"/>
              </w:rPr>
              <w:t xml:space="preserve">Valdovinos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(2 minute)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Silent Auction: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(potentially hold during Bingo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rPr/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Jog-a-thon: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(proposed date April 1) order shirts for all students and find a sponsor to pay for the shirts and begin promoting in March,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Disneyland Tickets- 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raffle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(10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Spirit Wear Fundraiser: Update on website, inventory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Hoodies $35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Masks $8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Navy t-shirt’s $20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Tie dye $25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Reusable Bag $5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carnival: vendor checks that came in?</w:t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Library Update: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what needs to be completed?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build tables?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Tile install: amber spoke to two vendors, Brooke counted 120 tiles 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Eric (916) 216-4740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Have another tile night with a cap of 80 tiles?</w:t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(5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f0"/>
                <w:sz w:val="24"/>
                <w:szCs w:val="24"/>
                <w:rtl w:val="0"/>
              </w:rPr>
              <w:t xml:space="preserve">Fundraising Income: 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Mechanics Bank $500</w:t>
            </w:r>
          </w:p>
          <w:p w:rsidR="00000000" w:rsidDel="00000000" w:rsidP="00000000" w:rsidRDefault="00000000" w:rsidRPr="00000000" w14:paraId="0000003C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See’s candy: $668.75 revenue 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AR Workshop $________</w:t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Amber/Jamie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6837" w:space="0" w:sz="4" w:val="single"/>
              <w:left w:color="336837" w:space="0" w:sz="4" w:val="single"/>
              <w:bottom w:color="336837" w:space="0" w:sz="4" w:val="single"/>
              <w:right w:color="336837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 &amp; A -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Open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3683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b w:val="1"/>
          <w:color w:val="2440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5" w:before="0" w:line="240" w:lineRule="auto"/>
        <w:ind w:left="12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44061"/>
          <w:sz w:val="28"/>
          <w:szCs w:val="28"/>
          <w:u w:val="none"/>
          <w:shd w:fill="auto" w:val="clear"/>
          <w:vertAlign w:val="baseline"/>
          <w:rtl w:val="0"/>
        </w:rPr>
        <w:t xml:space="preserve">Post-Meeting Action Items:</w:t>
      </w:r>
    </w:p>
    <w:tbl>
      <w:tblPr>
        <w:tblStyle w:val="Table3"/>
        <w:tblW w:w="10349.0" w:type="dxa"/>
        <w:jc w:val="left"/>
        <w:tblInd w:w="122.0" w:type="dxa"/>
        <w:tblBorders>
          <w:top w:color="244061" w:space="0" w:sz="18" w:val="single"/>
          <w:left w:color="336837" w:space="0" w:sz="4" w:val="single"/>
          <w:bottom w:color="336837" w:space="0" w:sz="4" w:val="single"/>
          <w:right w:color="000000" w:space="0" w:sz="4" w:val="single"/>
          <w:insideH w:color="336837" w:space="0" w:sz="4" w:val="single"/>
          <w:insideV w:color="336837" w:space="0" w:sz="4" w:val="single"/>
        </w:tblBorders>
        <w:tblLayout w:type="fixed"/>
        <w:tblLook w:val="0000"/>
      </w:tblPr>
      <w:tblGrid>
        <w:gridCol w:w="6931"/>
        <w:gridCol w:w="3418"/>
        <w:tblGridChange w:id="0">
          <w:tblGrid>
            <w:gridCol w:w="6931"/>
            <w:gridCol w:w="3418"/>
          </w:tblGrid>
        </w:tblGridChange>
      </w:tblGrid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5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Brooke Valdovinos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Amber Novey</w:t>
            </w:r>
          </w:p>
          <w:p w:rsidR="00000000" w:rsidDel="00000000" w:rsidP="00000000" w:rsidRDefault="00000000" w:rsidRPr="00000000" w14:paraId="00000056">
            <w:pPr>
              <w:shd w:fill="ffffff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Jamie Moss</w:t>
            </w:r>
          </w:p>
          <w:p w:rsidR="00000000" w:rsidDel="00000000" w:rsidP="00000000" w:rsidRDefault="00000000" w:rsidRPr="00000000" w14:paraId="0000005A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Stephanie Oden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ind w:left="8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Griswold</w:t>
            </w:r>
          </w:p>
          <w:p w:rsidR="00000000" w:rsidDel="00000000" w:rsidP="00000000" w:rsidRDefault="00000000" w:rsidRPr="00000000" w14:paraId="00000062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Jamie Cooper</w:t>
            </w:r>
          </w:p>
          <w:p w:rsidR="00000000" w:rsidDel="00000000" w:rsidP="00000000" w:rsidRDefault="00000000" w:rsidRPr="00000000" w14:paraId="00000066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91.99999999999994" w:lineRule="auto"/>
              <w:ind w:left="9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6A">
            <w:pPr>
              <w:shd w:fill="ffffff" w:val="clear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2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28575</wp:posOffset>
            </wp:positionV>
            <wp:extent cx="2115660" cy="156087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5660" cy="1560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5840" w:w="12240" w:orient="portrait"/>
      <w:pgMar w:bottom="0" w:top="0" w:left="960" w:right="660" w:header="0" w:footer="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-87958</wp:posOffset>
          </wp:positionH>
          <wp:positionV relativeFrom="page">
            <wp:posOffset>-420878</wp:posOffset>
          </wp:positionV>
          <wp:extent cx="2758460" cy="2567875"/>
          <wp:effectExtent b="280202" l="256014" r="256014" t="280202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5800" t="3645"/>
                  <a:stretch>
                    <a:fillRect/>
                  </a:stretch>
                </pic:blipFill>
                <pic:spPr>
                  <a:xfrm rot="10010692">
                    <a:off x="0" y="0"/>
                    <a:ext cx="2758460" cy="2567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-95248</wp:posOffset>
          </wp:positionH>
          <wp:positionV relativeFrom="paragraph">
            <wp:posOffset>114300</wp:posOffset>
          </wp:positionV>
          <wp:extent cx="1100138" cy="106801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106801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10620.0" w:type="dxa"/>
      <w:jc w:val="left"/>
      <w:tblInd w:w="0.0" w:type="dxa"/>
      <w:tblLayout w:type="fixed"/>
      <w:tblLook w:val="0600"/>
    </w:tblPr>
    <w:tblGrid>
      <w:gridCol w:w="3540"/>
      <w:gridCol w:w="3540"/>
      <w:gridCol w:w="3540"/>
      <w:tblGridChange w:id="0">
        <w:tblGrid>
          <w:gridCol w:w="3540"/>
          <w:gridCol w:w="3540"/>
          <w:gridCol w:w="354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2032000</wp:posOffset>
                    </wp:positionH>
                    <wp:positionV relativeFrom="paragraph">
                      <wp:posOffset>381000</wp:posOffset>
                    </wp:positionV>
                    <wp:extent cx="3676250" cy="5635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521963" y="3780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175">
                              <a:solidFill>
                                <a:srgbClr val="00206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2032000</wp:posOffset>
                    </wp:positionH>
                    <wp:positionV relativeFrom="paragraph">
                      <wp:posOffset>381000</wp:posOffset>
                    </wp:positionV>
                    <wp:extent cx="3676250" cy="56350"/>
                    <wp:effectExtent b="0" l="0" r="0" t="0"/>
                    <wp:wrapNone/>
                    <wp:docPr id="1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76250" cy="563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2044700</wp:posOffset>
                    </wp:positionH>
                    <wp:positionV relativeFrom="paragraph">
                      <wp:posOffset>50800</wp:posOffset>
                    </wp:positionV>
                    <wp:extent cx="3819525" cy="4572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3445763" y="3560925"/>
                              <a:ext cx="380047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Quattrocento Sans" w:cs="Quattrocento Sans" w:eastAsia="Quattrocento Sans" w:hAnsi="Quattrocento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0c0"/>
                                    <w:sz w:val="44"/>
                                    <w:vertAlign w:val="baseline"/>
                                  </w:rPr>
                                  <w:t xml:space="preserve">Breen PTC Meeting Minutes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2044700</wp:posOffset>
                    </wp:positionH>
                    <wp:positionV relativeFrom="paragraph">
                      <wp:posOffset>50800</wp:posOffset>
                    </wp:positionV>
                    <wp:extent cx="3819525" cy="457200"/>
                    <wp:effectExtent b="0" l="0" r="0" t="0"/>
                    <wp:wrapNone/>
                    <wp:docPr id="2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19525" cy="4572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/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-115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f81b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